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B62" w:rsidRPr="00EB463F" w:rsidRDefault="00961110" w:rsidP="005617C5">
      <w:pPr>
        <w:spacing w:after="0" w:line="240" w:lineRule="auto"/>
        <w:contextualSpacing/>
        <w:jc w:val="center"/>
        <w:rPr>
          <w:rFonts w:asciiTheme="minorBidi" w:hAnsiTheme="minorBidi" w:cstheme="minorBidi"/>
          <w:bCs/>
          <w:sz w:val="26"/>
          <w:szCs w:val="26"/>
          <w:u w:val="single"/>
          <w:rtl/>
        </w:rPr>
      </w:pPr>
      <w:r w:rsidRPr="00EB463F">
        <w:rPr>
          <w:rFonts w:asciiTheme="minorBidi" w:hAnsiTheme="minorBidi" w:cstheme="minorBidi"/>
          <w:bCs/>
          <w:sz w:val="26"/>
          <w:szCs w:val="26"/>
          <w:u w:val="single"/>
          <w:rtl/>
        </w:rPr>
        <w:t>الوحدة ز3 التمرين 6 - العمل الجماعي المتعلق باجتماعات إدارة الحالة</w:t>
      </w:r>
    </w:p>
    <w:p w:rsidR="005617C5" w:rsidRPr="00EB463F" w:rsidRDefault="005617C5" w:rsidP="005617C5">
      <w:pPr>
        <w:spacing w:after="0" w:line="240" w:lineRule="auto"/>
        <w:contextualSpacing/>
        <w:jc w:val="center"/>
        <w:rPr>
          <w:rFonts w:asciiTheme="minorBidi" w:hAnsiTheme="minorBidi" w:cstheme="minorBidi"/>
          <w:b/>
          <w:sz w:val="26"/>
          <w:szCs w:val="26"/>
          <w:u w:val="single"/>
          <w:rtl/>
        </w:rPr>
      </w:pPr>
    </w:p>
    <w:p w:rsidR="00391147" w:rsidRPr="00EB463F" w:rsidRDefault="0058328E" w:rsidP="005617C5">
      <w:pPr>
        <w:spacing w:after="0" w:line="240" w:lineRule="auto"/>
        <w:contextualSpacing/>
        <w:jc w:val="center"/>
        <w:rPr>
          <w:rFonts w:asciiTheme="minorBidi" w:hAnsiTheme="minorBidi" w:cstheme="minorBidi"/>
          <w:b/>
          <w:sz w:val="26"/>
          <w:szCs w:val="26"/>
          <w:u w:val="single"/>
          <w:rtl/>
        </w:rPr>
      </w:pPr>
    </w:p>
    <w:p w:rsidR="00391147" w:rsidRPr="00EB463F" w:rsidRDefault="0058328E" w:rsidP="005617C5">
      <w:pPr>
        <w:spacing w:after="0" w:line="240" w:lineRule="auto"/>
        <w:contextualSpacing/>
        <w:jc w:val="center"/>
        <w:rPr>
          <w:rFonts w:asciiTheme="minorBidi" w:hAnsiTheme="minorBidi" w:cstheme="minorBidi"/>
          <w:b/>
          <w:sz w:val="26"/>
          <w:szCs w:val="26"/>
          <w:u w:val="single"/>
          <w:rtl/>
        </w:rPr>
      </w:pPr>
    </w:p>
    <w:p w:rsidR="00391147" w:rsidRPr="00EB463F" w:rsidRDefault="0058328E" w:rsidP="005617C5">
      <w:pPr>
        <w:spacing w:after="0" w:line="240" w:lineRule="auto"/>
        <w:contextualSpacing/>
        <w:jc w:val="center"/>
        <w:rPr>
          <w:rFonts w:asciiTheme="minorBidi" w:hAnsiTheme="minorBidi" w:cstheme="minorBidi"/>
          <w:b/>
          <w:sz w:val="26"/>
          <w:szCs w:val="26"/>
          <w:u w:val="single"/>
          <w:rtl/>
        </w:rPr>
      </w:pPr>
    </w:p>
    <w:p w:rsidR="00391147" w:rsidRPr="00EB463F" w:rsidRDefault="00961110" w:rsidP="00391147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bCs/>
          <w:sz w:val="26"/>
          <w:szCs w:val="26"/>
          <w:rtl/>
        </w:rPr>
      </w:pPr>
      <w:r w:rsidRPr="00EB463F">
        <w:rPr>
          <w:rFonts w:asciiTheme="minorBidi" w:hAnsiTheme="minorBidi" w:cstheme="minorBidi"/>
          <w:bCs/>
          <w:sz w:val="26"/>
          <w:szCs w:val="26"/>
          <w:rtl/>
        </w:rPr>
        <w:t xml:space="preserve">الأدوار </w:t>
      </w:r>
    </w:p>
    <w:p w:rsidR="00391147" w:rsidRPr="00EB463F" w:rsidRDefault="00961110" w:rsidP="0058328E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b/>
          <w:sz w:val="26"/>
          <w:szCs w:val="26"/>
          <w:rtl/>
        </w:rPr>
      </w:pPr>
      <w:r w:rsidRPr="00EB463F">
        <w:rPr>
          <w:rFonts w:asciiTheme="minorBidi" w:hAnsiTheme="minorBidi" w:cstheme="minorBidi"/>
          <w:b/>
          <w:sz w:val="26"/>
          <w:szCs w:val="26"/>
          <w:rtl/>
        </w:rPr>
        <w:t>يتم تعيين اثنين من المشاركين ليقوم أحدهما بدور أخصائي الحالات الذي يطرح الحالات، بينما يقوم آخر بدور المشرف. علمًا بأن جميع من تبقى سيؤدي دور أخصائي حال</w:t>
      </w:r>
      <w:r w:rsidR="0058328E">
        <w:rPr>
          <w:rFonts w:asciiTheme="minorBidi" w:hAnsiTheme="minorBidi" w:cstheme="minorBidi" w:hint="cs"/>
          <w:b/>
          <w:sz w:val="26"/>
          <w:szCs w:val="26"/>
          <w:rtl/>
        </w:rPr>
        <w:t>ات</w:t>
      </w:r>
      <w:r w:rsidRPr="00EB463F">
        <w:rPr>
          <w:rFonts w:asciiTheme="minorBidi" w:hAnsiTheme="minorBidi" w:cstheme="minorBidi"/>
          <w:b/>
          <w:sz w:val="26"/>
          <w:szCs w:val="26"/>
          <w:rtl/>
        </w:rPr>
        <w:t xml:space="preserve"> ضمن الفريق. </w:t>
      </w:r>
    </w:p>
    <w:p w:rsidR="00391147" w:rsidRPr="00EB463F" w:rsidRDefault="0058328E" w:rsidP="00391147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b/>
          <w:sz w:val="26"/>
          <w:szCs w:val="26"/>
          <w:rtl/>
        </w:rPr>
      </w:pPr>
    </w:p>
    <w:p w:rsidR="00391147" w:rsidRPr="00EB463F" w:rsidRDefault="0058328E" w:rsidP="00391147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b/>
          <w:sz w:val="26"/>
          <w:szCs w:val="26"/>
          <w:rtl/>
        </w:rPr>
      </w:pPr>
    </w:p>
    <w:p w:rsidR="00391147" w:rsidRPr="00EB463F" w:rsidRDefault="00961110" w:rsidP="0058328E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b/>
          <w:sz w:val="26"/>
          <w:szCs w:val="26"/>
          <w:rtl/>
        </w:rPr>
      </w:pPr>
      <w:r w:rsidRPr="00EB463F">
        <w:rPr>
          <w:rFonts w:asciiTheme="minorBidi" w:hAnsiTheme="minorBidi" w:cstheme="minorBidi"/>
          <w:b/>
          <w:sz w:val="26"/>
          <w:szCs w:val="26"/>
          <w:rtl/>
        </w:rPr>
        <w:t>ينبغي على المشرف تنظيم الاجتماع، وجمع المعطيات من أخصائيي الحال</w:t>
      </w:r>
      <w:r w:rsidR="0058328E">
        <w:rPr>
          <w:rFonts w:asciiTheme="minorBidi" w:hAnsiTheme="minorBidi" w:cstheme="minorBidi" w:hint="cs"/>
          <w:b/>
          <w:sz w:val="26"/>
          <w:szCs w:val="26"/>
          <w:rtl/>
        </w:rPr>
        <w:t>ات</w:t>
      </w:r>
      <w:r w:rsidRPr="00EB463F">
        <w:rPr>
          <w:rFonts w:asciiTheme="minorBidi" w:hAnsiTheme="minorBidi" w:cstheme="minorBidi"/>
          <w:b/>
          <w:sz w:val="26"/>
          <w:szCs w:val="26"/>
          <w:rtl/>
        </w:rPr>
        <w:t xml:space="preserve"> الآخرين، وتقديم المشورة/التوجيه عندما يلزم</w:t>
      </w:r>
      <w:r w:rsidR="0058328E">
        <w:rPr>
          <w:rFonts w:asciiTheme="minorBidi" w:hAnsiTheme="minorBidi" w:cstheme="minorBidi"/>
          <w:b/>
          <w:sz w:val="26"/>
          <w:szCs w:val="26"/>
          <w:rtl/>
        </w:rPr>
        <w:t>/</w:t>
      </w:r>
      <w:r w:rsidRPr="00EB463F">
        <w:rPr>
          <w:rFonts w:asciiTheme="minorBidi" w:hAnsiTheme="minorBidi" w:cstheme="minorBidi"/>
          <w:b/>
          <w:sz w:val="26"/>
          <w:szCs w:val="26"/>
          <w:rtl/>
        </w:rPr>
        <w:t>يتعذر تلقيها من أخصائيي الحال</w:t>
      </w:r>
      <w:r w:rsidR="0058328E">
        <w:rPr>
          <w:rFonts w:asciiTheme="minorBidi" w:hAnsiTheme="minorBidi" w:cstheme="minorBidi" w:hint="cs"/>
          <w:b/>
          <w:sz w:val="26"/>
          <w:szCs w:val="26"/>
          <w:rtl/>
        </w:rPr>
        <w:t>ات</w:t>
      </w:r>
      <w:r w:rsidRPr="00EB463F">
        <w:rPr>
          <w:rFonts w:asciiTheme="minorBidi" w:hAnsiTheme="minorBidi" w:cstheme="minorBidi"/>
          <w:b/>
          <w:sz w:val="26"/>
          <w:szCs w:val="26"/>
          <w:rtl/>
        </w:rPr>
        <w:t xml:space="preserve"> الآخرين. </w:t>
      </w:r>
      <w:bookmarkStart w:id="0" w:name="_GoBack"/>
      <w:bookmarkEnd w:id="0"/>
    </w:p>
    <w:p w:rsidR="00391147" w:rsidRPr="00EB463F" w:rsidRDefault="0058328E" w:rsidP="00391147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b/>
          <w:sz w:val="26"/>
          <w:szCs w:val="26"/>
          <w:rtl/>
        </w:rPr>
      </w:pPr>
    </w:p>
    <w:p w:rsidR="00391147" w:rsidRPr="00EB463F" w:rsidRDefault="0058328E" w:rsidP="005617C5">
      <w:pPr>
        <w:spacing w:after="0" w:line="240" w:lineRule="auto"/>
        <w:contextualSpacing/>
        <w:jc w:val="center"/>
        <w:rPr>
          <w:rFonts w:asciiTheme="minorBidi" w:hAnsiTheme="minorBidi" w:cstheme="minorBidi"/>
          <w:b/>
          <w:sz w:val="26"/>
          <w:szCs w:val="26"/>
          <w:u w:val="single"/>
          <w:rtl/>
        </w:rPr>
      </w:pPr>
    </w:p>
    <w:p w:rsidR="00391147" w:rsidRPr="00EB463F" w:rsidRDefault="00961110" w:rsidP="005617C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 w:cstheme="minorBidi"/>
          <w:bCs/>
          <w:sz w:val="26"/>
          <w:szCs w:val="26"/>
          <w:rtl/>
        </w:rPr>
      </w:pPr>
      <w:r w:rsidRPr="00EB463F">
        <w:rPr>
          <w:rFonts w:asciiTheme="minorBidi" w:hAnsiTheme="minorBidi" w:cstheme="minorBidi"/>
          <w:bCs/>
          <w:sz w:val="26"/>
          <w:szCs w:val="26"/>
          <w:rtl/>
        </w:rPr>
        <w:t>المهام التي ينبغي إنجازها:</w:t>
      </w:r>
      <w:r w:rsidRPr="00EB463F">
        <w:rPr>
          <w:rStyle w:val="FootnoteReference"/>
          <w:rFonts w:asciiTheme="minorBidi" w:hAnsiTheme="minorBidi" w:cstheme="minorBidi"/>
          <w:bCs/>
          <w:sz w:val="26"/>
          <w:szCs w:val="26"/>
          <w:rtl/>
        </w:rPr>
        <w:footnoteReference w:id="1"/>
      </w:r>
    </w:p>
    <w:p w:rsidR="00391147" w:rsidRPr="00EB463F" w:rsidRDefault="0058328E" w:rsidP="005617C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 w:cstheme="minorBidi"/>
          <w:b/>
          <w:sz w:val="26"/>
          <w:szCs w:val="26"/>
          <w:rtl/>
        </w:rPr>
      </w:pPr>
    </w:p>
    <w:p w:rsidR="005617C5" w:rsidRPr="00EB463F" w:rsidRDefault="00961110" w:rsidP="005617C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 w:cstheme="minorBidi"/>
          <w:b/>
          <w:sz w:val="26"/>
          <w:szCs w:val="26"/>
          <w:rtl/>
        </w:rPr>
      </w:pPr>
      <w:r w:rsidRPr="00EB463F">
        <w:rPr>
          <w:rFonts w:asciiTheme="minorBidi" w:hAnsiTheme="minorBidi" w:cstheme="minorBidi"/>
          <w:b/>
          <w:sz w:val="26"/>
          <w:szCs w:val="26"/>
          <w:rtl/>
        </w:rPr>
        <w:t>فهم وتحليل الوضع بواسطة الجميع</w:t>
      </w:r>
    </w:p>
    <w:p w:rsidR="005617C5" w:rsidRPr="00EB463F" w:rsidRDefault="00961110" w:rsidP="005617C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 w:cstheme="minorBidi"/>
          <w:b/>
          <w:sz w:val="26"/>
          <w:szCs w:val="26"/>
          <w:rtl/>
        </w:rPr>
      </w:pPr>
      <w:r w:rsidRPr="00EB463F">
        <w:rPr>
          <w:rFonts w:asciiTheme="minorBidi" w:hAnsiTheme="minorBidi" w:cstheme="minorBidi"/>
          <w:b/>
          <w:sz w:val="26"/>
          <w:szCs w:val="26"/>
          <w:rtl/>
        </w:rPr>
        <w:t>مراجعة التدخلات حتى تاريخه، وملاءمة/فعالية التدخلات المنفذة</w:t>
      </w:r>
    </w:p>
    <w:p w:rsidR="005617C5" w:rsidRPr="00EB463F" w:rsidRDefault="00961110" w:rsidP="005617C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 w:cstheme="minorBidi"/>
          <w:b/>
          <w:sz w:val="26"/>
          <w:szCs w:val="26"/>
          <w:rtl/>
        </w:rPr>
      </w:pPr>
      <w:r w:rsidRPr="00EB463F">
        <w:rPr>
          <w:rFonts w:asciiTheme="minorBidi" w:hAnsiTheme="minorBidi" w:cstheme="minorBidi"/>
          <w:b/>
          <w:sz w:val="26"/>
          <w:szCs w:val="26"/>
          <w:rtl/>
        </w:rPr>
        <w:t>مراجعة الإحالات والمتابعات المنفذة</w:t>
      </w:r>
    </w:p>
    <w:p w:rsidR="005617C5" w:rsidRPr="00EB463F" w:rsidRDefault="00961110" w:rsidP="005617C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 w:cstheme="minorBidi"/>
          <w:b/>
          <w:sz w:val="26"/>
          <w:szCs w:val="26"/>
          <w:rtl/>
        </w:rPr>
      </w:pPr>
      <w:r w:rsidRPr="00EB463F">
        <w:rPr>
          <w:rFonts w:asciiTheme="minorBidi" w:hAnsiTheme="minorBidi" w:cstheme="minorBidi"/>
          <w:b/>
          <w:sz w:val="26"/>
          <w:szCs w:val="26"/>
          <w:rtl/>
        </w:rPr>
        <w:t>مناقشة القضايا العالقة والتحديات والحاجة إلى مزيد من التدخل</w:t>
      </w:r>
    </w:p>
    <w:p w:rsidR="005617C5" w:rsidRPr="00EB463F" w:rsidRDefault="00961110" w:rsidP="005617C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 w:cstheme="minorBidi"/>
          <w:b/>
          <w:sz w:val="26"/>
          <w:szCs w:val="26"/>
          <w:rtl/>
        </w:rPr>
      </w:pPr>
      <w:r w:rsidRPr="00EB463F">
        <w:rPr>
          <w:rFonts w:asciiTheme="minorBidi" w:hAnsiTheme="minorBidi" w:cstheme="minorBidi"/>
          <w:b/>
          <w:sz w:val="26"/>
          <w:szCs w:val="26"/>
          <w:rtl/>
        </w:rPr>
        <w:t>تقديم مسار عمل موصى به (بما في ذلك مراجعة وتعديل برنامج الحالة إذا لزم الأمر)</w:t>
      </w:r>
    </w:p>
    <w:p w:rsidR="005617C5" w:rsidRPr="00EB463F" w:rsidRDefault="005617C5" w:rsidP="005617C5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b/>
          <w:sz w:val="26"/>
          <w:szCs w:val="26"/>
          <w:rtl/>
        </w:rPr>
      </w:pPr>
    </w:p>
    <w:p w:rsidR="00391147" w:rsidRPr="00EB463F" w:rsidRDefault="0058328E" w:rsidP="00391147">
      <w:pPr>
        <w:spacing w:after="0" w:line="240" w:lineRule="auto"/>
        <w:contextualSpacing/>
        <w:rPr>
          <w:rFonts w:asciiTheme="minorBidi" w:hAnsiTheme="minorBidi" w:cstheme="minorBidi"/>
          <w:b/>
          <w:sz w:val="26"/>
          <w:szCs w:val="26"/>
          <w:rtl/>
        </w:rPr>
      </w:pPr>
    </w:p>
    <w:p w:rsidR="00594164" w:rsidRPr="00EB463F" w:rsidRDefault="0058328E" w:rsidP="00391147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b/>
          <w:sz w:val="26"/>
          <w:szCs w:val="26"/>
          <w:highlight w:val="yellow"/>
          <w:u w:val="single"/>
          <w:rtl/>
        </w:rPr>
      </w:pPr>
    </w:p>
    <w:sectPr w:rsidR="00594164" w:rsidRPr="00EB463F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B62" w:rsidRDefault="00961110" w:rsidP="00391147">
      <w:pPr>
        <w:spacing w:after="0" w:line="240" w:lineRule="auto"/>
      </w:pPr>
      <w:r>
        <w:rPr>
          <w:rtl/>
        </w:rPr>
        <w:separator/>
      </w:r>
    </w:p>
  </w:endnote>
  <w:endnote w:type="continuationSeparator" w:id="0">
    <w:p w:rsidR="00FB7B62" w:rsidRDefault="00961110" w:rsidP="00391147">
      <w:pPr>
        <w:spacing w:after="0" w:line="240" w:lineRule="auto"/>
      </w:pPr>
      <w:r>
        <w:rPr>
          <w:rtl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B62" w:rsidRDefault="00961110" w:rsidP="00391147">
      <w:pPr>
        <w:spacing w:after="0" w:line="240" w:lineRule="auto"/>
      </w:pPr>
      <w:r>
        <w:rPr>
          <w:rtl/>
        </w:rPr>
        <w:separator/>
      </w:r>
    </w:p>
  </w:footnote>
  <w:footnote w:type="continuationSeparator" w:id="0">
    <w:p w:rsidR="00FB7B62" w:rsidRDefault="00961110" w:rsidP="00391147">
      <w:pPr>
        <w:spacing w:after="0" w:line="240" w:lineRule="auto"/>
      </w:pPr>
      <w:r>
        <w:rPr>
          <w:rtl/>
        </w:rPr>
        <w:continuationSeparator/>
      </w:r>
    </w:p>
  </w:footnote>
  <w:footnote w:id="1">
    <w:p w:rsidR="00391147" w:rsidRPr="005A4E33" w:rsidRDefault="00961110">
      <w:pPr>
        <w:pStyle w:val="FootnoteText"/>
        <w:rPr>
          <w:rFonts w:asciiTheme="minorBidi" w:hAnsiTheme="minorBidi" w:cstheme="minorBidi"/>
        </w:rPr>
      </w:pPr>
      <w:r w:rsidRPr="005A4E33">
        <w:rPr>
          <w:rStyle w:val="FootnoteReference"/>
          <w:rFonts w:asciiTheme="minorBidi" w:hAnsiTheme="minorBidi" w:cstheme="minorBidi"/>
        </w:rPr>
        <w:footnoteRef/>
      </w:r>
      <w:r w:rsidRPr="005A4E33">
        <w:rPr>
          <w:rFonts w:asciiTheme="minorBidi" w:hAnsiTheme="minorBidi" w:cstheme="minorBidi"/>
          <w:rtl/>
        </w:rPr>
        <w:t xml:space="preserve">المصدر: </w:t>
      </w:r>
      <w:r w:rsidRPr="005A4E33">
        <w:rPr>
          <w:rFonts w:asciiTheme="minorBidi" w:hAnsiTheme="minorBidi" w:cstheme="minorBidi"/>
        </w:rPr>
        <w:t>Case Management Training Jordan (2013), UNHCR, Save the Children and UNICEF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CD4" w:rsidRPr="00D92E89" w:rsidRDefault="00961110" w:rsidP="00D92E89">
    <w:pPr>
      <w:pStyle w:val="Header"/>
      <w:tabs>
        <w:tab w:val="clear" w:pos="4513"/>
      </w:tabs>
      <w:rPr>
        <w:color w:val="808080"/>
        <w:rtl/>
      </w:rPr>
    </w:pPr>
    <w:r>
      <w:rPr>
        <w:color w:val="808080"/>
        <w:rtl/>
      </w:rPr>
      <w:t xml:space="preserve">دليل التدريب على إدارة الحالات </w:t>
    </w:r>
    <w:r>
      <w:rPr>
        <w:color w:val="FF8000"/>
        <w:rtl/>
      </w:rPr>
      <w:tab/>
    </w:r>
    <w:r>
      <w:rPr>
        <w:color w:val="808080"/>
        <w:rtl/>
      </w:rPr>
      <w:t>فريق عمل إدارة الحالات</w:t>
    </w:r>
  </w:p>
  <w:p w:rsidR="00190CD4" w:rsidRPr="00190CD4" w:rsidRDefault="0058328E" w:rsidP="00190CD4">
    <w:pPr>
      <w:pStyle w:val="Header"/>
      <w:rPr>
        <w:rtl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3763FF"/>
    <w:multiLevelType w:val="hybridMultilevel"/>
    <w:tmpl w:val="D6089D5E"/>
    <w:lvl w:ilvl="0" w:tplc="4A90D2F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D05E0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BAC5D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58B7A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79A88A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9ECFE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4EE00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2BABA6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ED6F56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7C5"/>
    <w:rsid w:val="00213CA0"/>
    <w:rsid w:val="005617C5"/>
    <w:rsid w:val="0058328E"/>
    <w:rsid w:val="005A4E33"/>
    <w:rsid w:val="00961110"/>
    <w:rsid w:val="009A5BC4"/>
    <w:rsid w:val="00EB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17C5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39114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391147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391147"/>
    <w:rPr>
      <w:vertAlign w:val="superscript"/>
    </w:rPr>
  </w:style>
  <w:style w:type="paragraph" w:styleId="Header">
    <w:name w:val="header"/>
    <w:aliases w:val="ARC header"/>
    <w:basedOn w:val="Normal"/>
    <w:link w:val="HeaderChar"/>
    <w:uiPriority w:val="99"/>
    <w:unhideWhenUsed/>
    <w:rsid w:val="00190C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190CD4"/>
  </w:style>
  <w:style w:type="paragraph" w:styleId="Footer">
    <w:name w:val="footer"/>
    <w:basedOn w:val="Normal"/>
    <w:link w:val="FooterChar"/>
    <w:uiPriority w:val="99"/>
    <w:unhideWhenUsed/>
    <w:rsid w:val="00190C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0CD4"/>
  </w:style>
  <w:style w:type="paragraph" w:styleId="BalloonText">
    <w:name w:val="Balloon Text"/>
    <w:basedOn w:val="Normal"/>
    <w:link w:val="BalloonTextChar"/>
    <w:uiPriority w:val="99"/>
    <w:semiHidden/>
    <w:unhideWhenUsed/>
    <w:rsid w:val="00190C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90C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17C5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39114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391147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391147"/>
    <w:rPr>
      <w:vertAlign w:val="superscript"/>
    </w:rPr>
  </w:style>
  <w:style w:type="paragraph" w:styleId="Header">
    <w:name w:val="header"/>
    <w:aliases w:val="ARC header"/>
    <w:basedOn w:val="Normal"/>
    <w:link w:val="HeaderChar"/>
    <w:uiPriority w:val="99"/>
    <w:unhideWhenUsed/>
    <w:rsid w:val="00190C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190CD4"/>
  </w:style>
  <w:style w:type="paragraph" w:styleId="Footer">
    <w:name w:val="footer"/>
    <w:basedOn w:val="Normal"/>
    <w:link w:val="FooterChar"/>
    <w:uiPriority w:val="99"/>
    <w:unhideWhenUsed/>
    <w:rsid w:val="00190C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0CD4"/>
  </w:style>
  <w:style w:type="paragraph" w:styleId="BalloonText">
    <w:name w:val="Balloon Text"/>
    <w:basedOn w:val="Normal"/>
    <w:link w:val="BalloonTextChar"/>
    <w:uiPriority w:val="99"/>
    <w:semiHidden/>
    <w:unhideWhenUsed/>
    <w:rsid w:val="00190C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90C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F7FEC-8B06-4E4C-85E7-91EE280EE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AL7</cp:lastModifiedBy>
  <cp:revision>3</cp:revision>
  <dcterms:created xsi:type="dcterms:W3CDTF">2015-02-17T13:31:00Z</dcterms:created>
  <dcterms:modified xsi:type="dcterms:W3CDTF">2015-02-20T17:12:00Z</dcterms:modified>
</cp:coreProperties>
</file>